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99C" w:rsidRPr="007435FF" w:rsidRDefault="003D5D43" w:rsidP="007435FF">
      <w:pPr>
        <w:pStyle w:val="CSMLS-Heading"/>
      </w:pPr>
      <w:r>
        <w:t xml:space="preserve">Lab Utilization </w:t>
      </w:r>
      <w:r w:rsidR="00944263">
        <w:t xml:space="preserve">Presentation </w:t>
      </w:r>
      <w:r w:rsidR="009E57E5">
        <w:t>—</w:t>
      </w:r>
      <w:r w:rsidR="00944263">
        <w:t xml:space="preserve"> Volunteer</w:t>
      </w:r>
    </w:p>
    <w:p w:rsidR="0012042B" w:rsidRDefault="0012042B" w:rsidP="0012042B">
      <w:r>
        <w:t>We are sea</w:t>
      </w:r>
      <w:r w:rsidR="00847A35">
        <w:t>r</w:t>
      </w:r>
      <w:r>
        <w:t xml:space="preserve">ching for passionate and enthusiastic medical laboratory professionals to </w:t>
      </w:r>
      <w:r w:rsidR="00944263">
        <w:t xml:space="preserve">provide </w:t>
      </w:r>
      <w:r w:rsidR="00944263" w:rsidRPr="00117B9C">
        <w:rPr>
          <w:b/>
        </w:rPr>
        <w:t>l</w:t>
      </w:r>
      <w:r w:rsidR="003D5D43" w:rsidRPr="003D5D43">
        <w:rPr>
          <w:b/>
          <w:bCs/>
        </w:rPr>
        <w:t xml:space="preserve">ab </w:t>
      </w:r>
      <w:r w:rsidR="00944263">
        <w:rPr>
          <w:b/>
          <w:bCs/>
        </w:rPr>
        <w:t>u</w:t>
      </w:r>
      <w:r w:rsidR="003D5D43" w:rsidRPr="003D5D43">
        <w:rPr>
          <w:b/>
          <w:bCs/>
        </w:rPr>
        <w:t xml:space="preserve">tilization </w:t>
      </w:r>
      <w:r w:rsidR="00944263">
        <w:rPr>
          <w:b/>
          <w:bCs/>
        </w:rPr>
        <w:t>presentation(s)</w:t>
      </w:r>
      <w:r>
        <w:t>.</w:t>
      </w:r>
      <w:r w:rsidR="003D5D43">
        <w:t xml:space="preserve"> </w:t>
      </w:r>
      <w:r>
        <w:t>As a volunteer for CSMLS</w:t>
      </w:r>
      <w:r w:rsidR="00847A35">
        <w:t>,</w:t>
      </w:r>
      <w:r>
        <w:t xml:space="preserve"> you will look for opportunities to tell people about </w:t>
      </w:r>
      <w:r w:rsidR="008426D0">
        <w:t xml:space="preserve">appropriate lab test and procedure utilization </w:t>
      </w:r>
      <w:r>
        <w:t xml:space="preserve">and </w:t>
      </w:r>
      <w:r w:rsidR="008426D0">
        <w:t xml:space="preserve">the </w:t>
      </w:r>
      <w:r>
        <w:t xml:space="preserve">vital role </w:t>
      </w:r>
      <w:r w:rsidR="008426D0">
        <w:t>of medical laboratory professionals in this endeavo</w:t>
      </w:r>
      <w:r w:rsidR="00944263">
        <w:t>u</w:t>
      </w:r>
      <w:r w:rsidR="008426D0">
        <w:t>r, within and beyond initiatives like Choosing Wisely Canada.</w:t>
      </w:r>
    </w:p>
    <w:p w:rsidR="0012042B" w:rsidRDefault="0012042B" w:rsidP="0012042B"/>
    <w:p w:rsidR="0012042B" w:rsidRDefault="0012042B" w:rsidP="0012042B">
      <w:r>
        <w:t xml:space="preserve">This is an opportunity to hone your </w:t>
      </w:r>
      <w:r w:rsidR="00944263">
        <w:t>presentation</w:t>
      </w:r>
      <w:r>
        <w:t xml:space="preserve"> and public speaking skills while working directly with like-minded professionals. You will have </w:t>
      </w:r>
      <w:r w:rsidR="000850C8">
        <w:t>access to</w:t>
      </w:r>
      <w:r>
        <w:t xml:space="preserve"> </w:t>
      </w:r>
      <w:r w:rsidR="00847A35">
        <w:t xml:space="preserve">technical </w:t>
      </w:r>
      <w:r>
        <w:t xml:space="preserve">resources from CSMLS </w:t>
      </w:r>
      <w:r w:rsidR="00847A35">
        <w:t xml:space="preserve">to arrange and deliver your </w:t>
      </w:r>
      <w:r>
        <w:t>presentation about the medical laboratory profession</w:t>
      </w:r>
      <w:r w:rsidR="008426D0">
        <w:t xml:space="preserve"> and lab utilization</w:t>
      </w:r>
      <w:r>
        <w:t>.</w:t>
      </w:r>
    </w:p>
    <w:p w:rsidR="0012042B" w:rsidRDefault="0012042B" w:rsidP="0012042B"/>
    <w:p w:rsidR="00944263" w:rsidRDefault="00944263" w:rsidP="0012042B">
      <w:r>
        <w:t>Note: You do not have to volunteer with CSMLS to use the lab utilization slide deck and provide a presentation to your colleagues. We welcome you to take on the task yourself if you feel confident. If you want support, we are here for you.</w:t>
      </w:r>
      <w:r w:rsidR="00847A35">
        <w:t xml:space="preserve"> As a volunteer, CSMLS will track your hours and provide a certificate of dedicated time and thank you gift.</w:t>
      </w:r>
    </w:p>
    <w:p w:rsidR="0012042B" w:rsidRDefault="0012042B" w:rsidP="0012042B"/>
    <w:p w:rsidR="0012042B" w:rsidRDefault="0012042B" w:rsidP="0012042B">
      <w:r>
        <w:t>You are:</w:t>
      </w:r>
    </w:p>
    <w:p w:rsidR="0012042B" w:rsidRDefault="00847A35" w:rsidP="0012042B">
      <w:pPr>
        <w:pStyle w:val="ListParagraph"/>
        <w:numPr>
          <w:ilvl w:val="0"/>
          <w:numId w:val="1"/>
        </w:numPr>
        <w:spacing w:after="200" w:line="276" w:lineRule="auto"/>
      </w:pPr>
      <w:r>
        <w:t>a</w:t>
      </w:r>
      <w:r w:rsidR="0012042B">
        <w:t xml:space="preserve"> CSMLS member in good standing</w:t>
      </w:r>
      <w:r>
        <w:t>,</w:t>
      </w:r>
    </w:p>
    <w:p w:rsidR="0012042B" w:rsidRDefault="00847A35" w:rsidP="0012042B">
      <w:pPr>
        <w:pStyle w:val="ListParagraph"/>
        <w:numPr>
          <w:ilvl w:val="0"/>
          <w:numId w:val="1"/>
        </w:numPr>
        <w:spacing w:after="200" w:line="276" w:lineRule="auto"/>
      </w:pPr>
      <w:r>
        <w:t>c</w:t>
      </w:r>
      <w:r w:rsidR="0012042B">
        <w:t xml:space="preserve">urrently working </w:t>
      </w:r>
      <w:r>
        <w:t xml:space="preserve">or are a major stakeholder in the medical laboratory profession, and </w:t>
      </w:r>
    </w:p>
    <w:p w:rsidR="0012042B" w:rsidRDefault="00847A35" w:rsidP="0012042B">
      <w:pPr>
        <w:pStyle w:val="ListParagraph"/>
        <w:numPr>
          <w:ilvl w:val="0"/>
          <w:numId w:val="1"/>
        </w:numPr>
        <w:spacing w:after="200" w:line="276" w:lineRule="auto"/>
      </w:pPr>
      <w:r>
        <w:t>h</w:t>
      </w:r>
      <w:r w:rsidR="0012042B">
        <w:t>ave experience with public speaking</w:t>
      </w:r>
      <w:r>
        <w:t xml:space="preserve">, </w:t>
      </w:r>
      <w:r w:rsidR="0012042B">
        <w:t>giving presentations</w:t>
      </w:r>
      <w:r w:rsidR="008426D0">
        <w:t xml:space="preserve"> or a desire to learn</w:t>
      </w:r>
      <w:r>
        <w:t>.</w:t>
      </w:r>
    </w:p>
    <w:p w:rsidR="0012042B" w:rsidRDefault="0012042B" w:rsidP="0012042B">
      <w:r>
        <w:t>You should also:</w:t>
      </w:r>
    </w:p>
    <w:p w:rsidR="008426D0" w:rsidRDefault="00847A35" w:rsidP="0012042B">
      <w:pPr>
        <w:pStyle w:val="ListParagraph"/>
        <w:numPr>
          <w:ilvl w:val="0"/>
          <w:numId w:val="3"/>
        </w:numPr>
        <w:spacing w:after="200" w:line="276" w:lineRule="auto"/>
      </w:pPr>
      <w:r>
        <w:t>w</w:t>
      </w:r>
      <w:r w:rsidR="006562AA">
        <w:t xml:space="preserve">ant to </w:t>
      </w:r>
      <w:r w:rsidR="008426D0">
        <w:t xml:space="preserve">deliver </w:t>
      </w:r>
      <w:r w:rsidR="006562AA">
        <w:t>1</w:t>
      </w:r>
      <w:r w:rsidR="009E57E5">
        <w:t>–</w:t>
      </w:r>
      <w:r w:rsidR="006562AA">
        <w:t>3</w:t>
      </w:r>
      <w:r w:rsidR="008426D0">
        <w:t xml:space="preserve"> presentations </w:t>
      </w:r>
      <w:r w:rsidR="006562AA">
        <w:t>locally and/or regionally</w:t>
      </w:r>
      <w:r>
        <w:t>,</w:t>
      </w:r>
    </w:p>
    <w:p w:rsidR="0012042B" w:rsidRDefault="00847A35" w:rsidP="0012042B">
      <w:pPr>
        <w:pStyle w:val="ListParagraph"/>
        <w:numPr>
          <w:ilvl w:val="0"/>
          <w:numId w:val="3"/>
        </w:numPr>
        <w:spacing w:after="200" w:line="276" w:lineRule="auto"/>
      </w:pPr>
      <w:r>
        <w:t>be c</w:t>
      </w:r>
      <w:r w:rsidR="0012042B">
        <w:t xml:space="preserve">omfortable reaching out to organizations, </w:t>
      </w:r>
      <w:r w:rsidR="008426D0">
        <w:t>labs</w:t>
      </w:r>
      <w:r w:rsidR="0012042B">
        <w:t xml:space="preserve"> and groups to secure presentation opportunities</w:t>
      </w:r>
      <w:r>
        <w:t xml:space="preserve">, and </w:t>
      </w:r>
    </w:p>
    <w:p w:rsidR="0012042B" w:rsidRDefault="009E57E5" w:rsidP="0012042B">
      <w:pPr>
        <w:pStyle w:val="ListParagraph"/>
        <w:numPr>
          <w:ilvl w:val="0"/>
          <w:numId w:val="3"/>
        </w:numPr>
        <w:spacing w:after="200" w:line="276" w:lineRule="auto"/>
      </w:pPr>
      <w:r>
        <w:t xml:space="preserve">be </w:t>
      </w:r>
      <w:r w:rsidR="00847A35">
        <w:t>a</w:t>
      </w:r>
      <w:r w:rsidR="0012042B">
        <w:t xml:space="preserve">ble to set up and use simple technology devices (laptop, </w:t>
      </w:r>
      <w:r w:rsidR="006562AA">
        <w:t xml:space="preserve">videoconference, </w:t>
      </w:r>
      <w:r w:rsidR="0012042B">
        <w:t>projector, etc.)</w:t>
      </w:r>
      <w:r w:rsidR="00847A35">
        <w:t>.</w:t>
      </w:r>
    </w:p>
    <w:p w:rsidR="0012042B" w:rsidRDefault="0012042B" w:rsidP="0012042B">
      <w:r>
        <w:t>We offer:</w:t>
      </w:r>
    </w:p>
    <w:p w:rsidR="0012042B" w:rsidRDefault="00847A35" w:rsidP="0012042B">
      <w:pPr>
        <w:pStyle w:val="ListParagraph"/>
        <w:numPr>
          <w:ilvl w:val="0"/>
          <w:numId w:val="2"/>
        </w:numPr>
        <w:spacing w:after="200" w:line="276" w:lineRule="auto"/>
      </w:pPr>
      <w:r>
        <w:t>p</w:t>
      </w:r>
      <w:r w:rsidR="0012042B">
        <w:t xml:space="preserve">resentation training and online support during your </w:t>
      </w:r>
      <w:r w:rsidR="00944263">
        <w:t>volunteering</w:t>
      </w:r>
      <w:r>
        <w:t>,</w:t>
      </w:r>
    </w:p>
    <w:p w:rsidR="00847A35" w:rsidRDefault="00847A35" w:rsidP="0012042B">
      <w:pPr>
        <w:pStyle w:val="ListParagraph"/>
        <w:numPr>
          <w:ilvl w:val="0"/>
          <w:numId w:val="2"/>
        </w:numPr>
        <w:spacing w:after="200" w:line="276" w:lineRule="auto"/>
      </w:pPr>
      <w:r>
        <w:t>o</w:t>
      </w:r>
      <w:r w:rsidR="0012042B">
        <w:t>pportunity to grow your professional network</w:t>
      </w:r>
      <w:r>
        <w:t xml:space="preserve">, </w:t>
      </w:r>
    </w:p>
    <w:p w:rsidR="0012042B" w:rsidRDefault="000201C6" w:rsidP="0012042B">
      <w:pPr>
        <w:pStyle w:val="ListParagraph"/>
        <w:numPr>
          <w:ilvl w:val="0"/>
          <w:numId w:val="2"/>
        </w:numPr>
        <w:spacing w:after="200" w:line="276" w:lineRule="auto"/>
      </w:pPr>
      <w:r>
        <w:t xml:space="preserve">the ability to </w:t>
      </w:r>
      <w:r w:rsidR="00847A35">
        <w:t>track your volunteer hours with CSMLS, and</w:t>
      </w:r>
    </w:p>
    <w:p w:rsidR="0012042B" w:rsidRDefault="00847A35" w:rsidP="0012042B">
      <w:pPr>
        <w:pStyle w:val="ListParagraph"/>
        <w:numPr>
          <w:ilvl w:val="0"/>
          <w:numId w:val="2"/>
        </w:numPr>
        <w:spacing w:after="200" w:line="276" w:lineRule="auto"/>
      </w:pPr>
      <w:r>
        <w:t>the a</w:t>
      </w:r>
      <w:r w:rsidR="0012042B">
        <w:t>bility to develop key professional skills</w:t>
      </w:r>
      <w:r>
        <w:t>.</w:t>
      </w:r>
    </w:p>
    <w:p w:rsidR="003F6EC0" w:rsidRDefault="003F6EC0" w:rsidP="003F6EC0"/>
    <w:p w:rsidR="003F6EC0" w:rsidRDefault="003F6EC0" w:rsidP="003F6EC0">
      <w:r>
        <w:t>We are looking for:</w:t>
      </w:r>
    </w:p>
    <w:p w:rsidR="003F6EC0" w:rsidRDefault="009E57E5" w:rsidP="003F6EC0">
      <w:pPr>
        <w:pStyle w:val="ListParagraph"/>
        <w:numPr>
          <w:ilvl w:val="0"/>
          <w:numId w:val="2"/>
        </w:numPr>
        <w:spacing w:after="200" w:line="276" w:lineRule="auto"/>
      </w:pPr>
      <w:r>
        <w:t>g</w:t>
      </w:r>
      <w:r w:rsidR="003F6EC0">
        <w:t>eographical representation from across Canada</w:t>
      </w:r>
      <w:r>
        <w:t>.</w:t>
      </w:r>
      <w:r w:rsidR="003F6EC0">
        <w:t xml:space="preserve"> </w:t>
      </w:r>
    </w:p>
    <w:p w:rsidR="0012042B" w:rsidRDefault="0012042B" w:rsidP="0012042B"/>
    <w:p w:rsidR="0012042B" w:rsidRDefault="009D0DC0" w:rsidP="0012042B">
      <w:pPr>
        <w:rPr>
          <w:rStyle w:val="Hyperlink"/>
          <w:color w:val="auto"/>
          <w:u w:val="none"/>
        </w:rPr>
      </w:pPr>
      <w:r w:rsidRPr="00847A35">
        <w:rPr>
          <w:b/>
          <w:bCs/>
        </w:rPr>
        <w:t>Interested?</w:t>
      </w:r>
      <w:r w:rsidR="00847A35">
        <w:rPr>
          <w:b/>
          <w:bCs/>
        </w:rPr>
        <w:t xml:space="preserve"> </w:t>
      </w:r>
      <w:r w:rsidR="0012042B">
        <w:t xml:space="preserve">If you are interested in </w:t>
      </w:r>
      <w:r w:rsidR="00944263">
        <w:t>volunteering</w:t>
      </w:r>
      <w:r w:rsidR="0012042B">
        <w:t xml:space="preserve"> for this opportunity, please fill in the attached </w:t>
      </w:r>
      <w:r w:rsidR="00944263">
        <w:t>document</w:t>
      </w:r>
      <w:r w:rsidR="0012042B">
        <w:t xml:space="preserve"> and email </w:t>
      </w:r>
      <w:r w:rsidR="006562AA">
        <w:t>research</w:t>
      </w:r>
      <w:r w:rsidR="006562AA" w:rsidRPr="0012042B">
        <w:t>@csmls.org</w:t>
      </w:r>
      <w:r w:rsidR="006562AA" w:rsidRPr="0012042B">
        <w:rPr>
          <w:rStyle w:val="Hyperlink"/>
          <w:color w:val="auto"/>
          <w:u w:val="none"/>
        </w:rPr>
        <w:t xml:space="preserve"> with</w:t>
      </w:r>
      <w:r w:rsidR="006562AA">
        <w:rPr>
          <w:rStyle w:val="Hyperlink"/>
          <w:color w:val="auto"/>
          <w:u w:val="none"/>
        </w:rPr>
        <w:t xml:space="preserve"> the s</w:t>
      </w:r>
      <w:r w:rsidR="0012042B">
        <w:rPr>
          <w:rStyle w:val="Hyperlink"/>
          <w:color w:val="auto"/>
          <w:u w:val="none"/>
        </w:rPr>
        <w:t xml:space="preserve">ubject line: </w:t>
      </w:r>
      <w:r w:rsidR="0012042B" w:rsidRPr="0012042B">
        <w:rPr>
          <w:rStyle w:val="Hyperlink"/>
          <w:color w:val="auto"/>
          <w:u w:val="none"/>
        </w:rPr>
        <w:t>“</w:t>
      </w:r>
      <w:r w:rsidR="00944263">
        <w:rPr>
          <w:rStyle w:val="Hyperlink"/>
          <w:color w:val="auto"/>
          <w:u w:val="none"/>
        </w:rPr>
        <w:t>Lab Utilization Presentation</w:t>
      </w:r>
      <w:r w:rsidR="0012042B" w:rsidRPr="0012042B">
        <w:rPr>
          <w:rStyle w:val="Hyperlink"/>
          <w:color w:val="auto"/>
          <w:u w:val="none"/>
        </w:rPr>
        <w:t>”</w:t>
      </w:r>
      <w:r w:rsidR="00847A35">
        <w:rPr>
          <w:rStyle w:val="Hyperlink"/>
          <w:color w:val="auto"/>
          <w:u w:val="none"/>
        </w:rPr>
        <w:t>.</w:t>
      </w:r>
    </w:p>
    <w:p w:rsidR="006562AA" w:rsidRDefault="006562AA" w:rsidP="0012042B">
      <w:pPr>
        <w:rPr>
          <w:rStyle w:val="Hyperlink"/>
          <w:color w:val="auto"/>
          <w:u w:val="none"/>
        </w:rPr>
      </w:pPr>
    </w:p>
    <w:p w:rsidR="0012042B" w:rsidRDefault="0012042B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br w:type="page"/>
      </w:r>
    </w:p>
    <w:p w:rsidR="00944263" w:rsidRPr="007435FF" w:rsidRDefault="00944263" w:rsidP="00944263">
      <w:pPr>
        <w:pStyle w:val="CSMLS-Heading"/>
      </w:pPr>
      <w:r>
        <w:t xml:space="preserve">Lab Utilization Presentation </w:t>
      </w:r>
      <w:r w:rsidR="000D390F">
        <w:t>—</w:t>
      </w:r>
      <w:r>
        <w:t xml:space="preserve"> Volunteer</w:t>
      </w:r>
    </w:p>
    <w:p w:rsidR="0012042B" w:rsidRDefault="0012042B" w:rsidP="0012042B"/>
    <w:tbl>
      <w:tblPr>
        <w:tblStyle w:val="TableGrid"/>
        <w:tblW w:w="9558" w:type="dxa"/>
        <w:tblLook w:val="04A0" w:firstRow="1" w:lastRow="0" w:firstColumn="1" w:lastColumn="0" w:noHBand="0" w:noVBand="1"/>
      </w:tblPr>
      <w:tblGrid>
        <w:gridCol w:w="1998"/>
        <w:gridCol w:w="7560"/>
      </w:tblGrid>
      <w:tr w:rsidR="00A02F87" w:rsidTr="00B67BE4">
        <w:trPr>
          <w:trHeight w:val="432"/>
        </w:trPr>
        <w:tc>
          <w:tcPr>
            <w:tcW w:w="1998" w:type="dxa"/>
            <w:vAlign w:val="center"/>
          </w:tcPr>
          <w:p w:rsidR="00A02F87" w:rsidRPr="004C224C" w:rsidRDefault="00A02F87" w:rsidP="00D30A43">
            <w:pPr>
              <w:rPr>
                <w:rFonts w:ascii="Calibri" w:hAnsi="Calibri" w:cs="Calibri"/>
                <w:szCs w:val="32"/>
              </w:rPr>
            </w:pPr>
            <w:r>
              <w:t>Name:</w:t>
            </w:r>
          </w:p>
        </w:tc>
        <w:tc>
          <w:tcPr>
            <w:tcW w:w="7560" w:type="dxa"/>
            <w:vAlign w:val="center"/>
          </w:tcPr>
          <w:p w:rsidR="00A02F87" w:rsidRDefault="00A02F87" w:rsidP="00D30A43">
            <w:pPr>
              <w:rPr>
                <w:rFonts w:ascii="Calibri" w:hAnsi="Calibri" w:cs="Calibri"/>
                <w:b/>
                <w:sz w:val="24"/>
                <w:szCs w:val="32"/>
              </w:rPr>
            </w:pPr>
          </w:p>
        </w:tc>
      </w:tr>
      <w:tr w:rsidR="00A02F87" w:rsidTr="00B67BE4">
        <w:trPr>
          <w:trHeight w:val="432"/>
        </w:trPr>
        <w:tc>
          <w:tcPr>
            <w:tcW w:w="1998" w:type="dxa"/>
            <w:vAlign w:val="center"/>
          </w:tcPr>
          <w:p w:rsidR="00A02F87" w:rsidRPr="00DC4417" w:rsidRDefault="00A02F87" w:rsidP="00D30A43">
            <w:pPr>
              <w:rPr>
                <w:rFonts w:ascii="Calibri" w:hAnsi="Calibri" w:cs="Calibri"/>
                <w:szCs w:val="32"/>
              </w:rPr>
            </w:pPr>
            <w:r>
              <w:t>CSMLS ID#:</w:t>
            </w:r>
          </w:p>
        </w:tc>
        <w:tc>
          <w:tcPr>
            <w:tcW w:w="7560" w:type="dxa"/>
            <w:vAlign w:val="center"/>
          </w:tcPr>
          <w:p w:rsidR="00A02F87" w:rsidRDefault="00A02F87" w:rsidP="00D30A43">
            <w:pPr>
              <w:rPr>
                <w:rFonts w:ascii="Calibri" w:hAnsi="Calibri" w:cs="Calibri"/>
                <w:b/>
                <w:sz w:val="24"/>
                <w:szCs w:val="32"/>
              </w:rPr>
            </w:pPr>
          </w:p>
        </w:tc>
      </w:tr>
      <w:tr w:rsidR="00A02F87" w:rsidTr="00B67BE4">
        <w:trPr>
          <w:trHeight w:val="432"/>
        </w:trPr>
        <w:tc>
          <w:tcPr>
            <w:tcW w:w="1998" w:type="dxa"/>
            <w:vAlign w:val="center"/>
          </w:tcPr>
          <w:p w:rsidR="00A02F87" w:rsidRPr="00DC4417" w:rsidRDefault="00A02F87" w:rsidP="00D30A43">
            <w:pPr>
              <w:rPr>
                <w:rFonts w:ascii="Calibri" w:hAnsi="Calibri" w:cs="Calibri"/>
                <w:szCs w:val="32"/>
              </w:rPr>
            </w:pPr>
            <w:r>
              <w:t>Address:</w:t>
            </w:r>
          </w:p>
        </w:tc>
        <w:tc>
          <w:tcPr>
            <w:tcW w:w="7560" w:type="dxa"/>
            <w:vAlign w:val="center"/>
          </w:tcPr>
          <w:p w:rsidR="00A02F87" w:rsidRDefault="00A02F87" w:rsidP="00D30A43">
            <w:pPr>
              <w:rPr>
                <w:rFonts w:ascii="Calibri" w:hAnsi="Calibri" w:cs="Calibri"/>
                <w:b/>
                <w:sz w:val="24"/>
                <w:szCs w:val="32"/>
              </w:rPr>
            </w:pPr>
          </w:p>
        </w:tc>
      </w:tr>
      <w:tr w:rsidR="00A02F87" w:rsidTr="00B67BE4">
        <w:trPr>
          <w:trHeight w:val="432"/>
        </w:trPr>
        <w:tc>
          <w:tcPr>
            <w:tcW w:w="1998" w:type="dxa"/>
            <w:vAlign w:val="center"/>
          </w:tcPr>
          <w:p w:rsidR="00A02F87" w:rsidRDefault="00A02F87" w:rsidP="00D30A43">
            <w:pPr>
              <w:rPr>
                <w:rFonts w:ascii="Calibri" w:hAnsi="Calibri" w:cs="Calibri"/>
                <w:szCs w:val="32"/>
              </w:rPr>
            </w:pPr>
            <w:r>
              <w:t>Phone number:</w:t>
            </w:r>
          </w:p>
        </w:tc>
        <w:tc>
          <w:tcPr>
            <w:tcW w:w="7560" w:type="dxa"/>
            <w:vAlign w:val="center"/>
          </w:tcPr>
          <w:p w:rsidR="00A02F87" w:rsidRDefault="00A02F87" w:rsidP="00D30A43">
            <w:pPr>
              <w:rPr>
                <w:rFonts w:ascii="Calibri" w:hAnsi="Calibri" w:cs="Calibri"/>
                <w:b/>
                <w:sz w:val="24"/>
                <w:szCs w:val="32"/>
              </w:rPr>
            </w:pPr>
          </w:p>
        </w:tc>
      </w:tr>
      <w:tr w:rsidR="00A02F87" w:rsidTr="00B67BE4">
        <w:trPr>
          <w:trHeight w:val="432"/>
        </w:trPr>
        <w:tc>
          <w:tcPr>
            <w:tcW w:w="1998" w:type="dxa"/>
            <w:vAlign w:val="center"/>
          </w:tcPr>
          <w:p w:rsidR="00A02F87" w:rsidRDefault="00A02F87" w:rsidP="00D30A43">
            <w:pPr>
              <w:rPr>
                <w:rFonts w:ascii="Calibri" w:hAnsi="Calibri" w:cs="Calibri"/>
                <w:szCs w:val="32"/>
              </w:rPr>
            </w:pPr>
            <w:r>
              <w:t>Email:</w:t>
            </w:r>
          </w:p>
        </w:tc>
        <w:tc>
          <w:tcPr>
            <w:tcW w:w="7560" w:type="dxa"/>
            <w:vAlign w:val="center"/>
          </w:tcPr>
          <w:p w:rsidR="00A02F87" w:rsidRDefault="00A02F87" w:rsidP="00D30A43">
            <w:pPr>
              <w:rPr>
                <w:rFonts w:ascii="Calibri" w:hAnsi="Calibri" w:cs="Calibri"/>
                <w:b/>
                <w:sz w:val="24"/>
                <w:szCs w:val="32"/>
              </w:rPr>
            </w:pPr>
          </w:p>
        </w:tc>
      </w:tr>
    </w:tbl>
    <w:p w:rsidR="0012042B" w:rsidRDefault="0012042B" w:rsidP="0012042B"/>
    <w:p w:rsidR="0012042B" w:rsidRDefault="0012042B" w:rsidP="0012042B">
      <w:r>
        <w:t xml:space="preserve">Why do you want to </w:t>
      </w:r>
      <w:r w:rsidR="00944263">
        <w:t>present on the topic of l</w:t>
      </w:r>
      <w:r w:rsidR="006562AA" w:rsidRPr="006562AA">
        <w:t xml:space="preserve">ab </w:t>
      </w:r>
      <w:r w:rsidR="00944263">
        <w:t>u</w:t>
      </w:r>
      <w:r w:rsidR="006562AA" w:rsidRPr="006562AA">
        <w:t>tilization</w:t>
      </w:r>
      <w:r>
        <w:t>?</w:t>
      </w:r>
      <w:r w:rsidR="006562AA">
        <w:t xml:space="preserve"> (</w:t>
      </w:r>
      <w:r w:rsidR="00944263">
        <w:t>100</w:t>
      </w:r>
      <w:r w:rsidR="000D390F">
        <w:t>–</w:t>
      </w:r>
      <w:r w:rsidR="006562AA">
        <w:t>200 words)</w:t>
      </w:r>
    </w:p>
    <w:p w:rsidR="00C349D1" w:rsidRDefault="00C349D1" w:rsidP="0012042B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C349D1" w:rsidTr="00B67BE4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D1" w:rsidRDefault="00C349D1" w:rsidP="0012042B"/>
          <w:p w:rsidR="00C349D1" w:rsidRDefault="00C349D1" w:rsidP="0012042B"/>
          <w:p w:rsidR="00C349D1" w:rsidRDefault="00C349D1" w:rsidP="0012042B"/>
          <w:p w:rsidR="00C349D1" w:rsidRDefault="00C349D1" w:rsidP="0012042B"/>
          <w:p w:rsidR="00C349D1" w:rsidRDefault="00C349D1" w:rsidP="0012042B"/>
          <w:p w:rsidR="00C349D1" w:rsidRDefault="00C349D1" w:rsidP="0012042B"/>
          <w:p w:rsidR="00C349D1" w:rsidRDefault="00C349D1" w:rsidP="0012042B"/>
          <w:p w:rsidR="00C349D1" w:rsidRDefault="00C349D1" w:rsidP="0012042B"/>
        </w:tc>
      </w:tr>
    </w:tbl>
    <w:p w:rsidR="0012042B" w:rsidRDefault="0012042B" w:rsidP="0012042B"/>
    <w:p w:rsidR="0012042B" w:rsidRDefault="0012042B" w:rsidP="0012042B"/>
    <w:p w:rsidR="0012042B" w:rsidRDefault="00944263" w:rsidP="0012042B">
      <w:r>
        <w:t>Do you have presentation skills and experience</w:t>
      </w:r>
      <w:r w:rsidR="0012042B">
        <w:t>?</w:t>
      </w:r>
      <w:r w:rsidR="006562AA">
        <w:t xml:space="preserve"> </w:t>
      </w:r>
      <w:r>
        <w:t xml:space="preserve">Do you need support from CSMLS to conduct a presentation? </w:t>
      </w:r>
      <w:r w:rsidR="006562AA">
        <w:t>(</w:t>
      </w:r>
      <w:r>
        <w:t xml:space="preserve">up to </w:t>
      </w:r>
      <w:r w:rsidR="006562AA">
        <w:t>200 words)</w:t>
      </w:r>
    </w:p>
    <w:p w:rsidR="0012042B" w:rsidRDefault="0012042B" w:rsidP="0012042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349D1" w:rsidTr="00B67BE4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D1" w:rsidRDefault="00C349D1" w:rsidP="00C349D1"/>
          <w:p w:rsidR="00C349D1" w:rsidRDefault="00C349D1" w:rsidP="00C349D1"/>
          <w:p w:rsidR="00C349D1" w:rsidRDefault="00C349D1" w:rsidP="00C349D1"/>
          <w:p w:rsidR="00C349D1" w:rsidRDefault="00C349D1" w:rsidP="00C349D1"/>
          <w:p w:rsidR="00C349D1" w:rsidRDefault="00C349D1" w:rsidP="00C349D1"/>
          <w:p w:rsidR="00C349D1" w:rsidRDefault="00C349D1" w:rsidP="00C349D1"/>
          <w:p w:rsidR="00C349D1" w:rsidRDefault="00C349D1" w:rsidP="00C349D1"/>
          <w:p w:rsidR="00A02F87" w:rsidRDefault="00A02F87" w:rsidP="00C349D1"/>
          <w:p w:rsidR="00C349D1" w:rsidRDefault="00C349D1" w:rsidP="00C349D1"/>
        </w:tc>
      </w:tr>
    </w:tbl>
    <w:p w:rsidR="00C349D1" w:rsidRDefault="00C349D1" w:rsidP="00C349D1"/>
    <w:p w:rsidR="00944263" w:rsidRDefault="00944263" w:rsidP="00C349D1"/>
    <w:p w:rsidR="00944263" w:rsidRDefault="00944263" w:rsidP="00C349D1">
      <w:r>
        <w:t>Email the completed document to rese</w:t>
      </w:r>
      <w:r w:rsidR="000D390F">
        <w:t>a</w:t>
      </w:r>
      <w:r>
        <w:t>rch@csmls.org.</w:t>
      </w:r>
    </w:p>
    <w:sectPr w:rsidR="00944263" w:rsidSect="00A176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800" w:right="1440" w:bottom="720" w:left="1440" w:header="288" w:footer="3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6DF9" w:rsidRDefault="006C6DF9" w:rsidP="001A499C">
      <w:r>
        <w:separator/>
      </w:r>
    </w:p>
  </w:endnote>
  <w:endnote w:type="continuationSeparator" w:id="0">
    <w:p w:rsidR="006C6DF9" w:rsidRDefault="006C6DF9" w:rsidP="001A4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Rockwell">
    <w:altName w:val="Rockwell"/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35FF" w:rsidRDefault="006C6DF9">
    <w:pPr>
      <w:pStyle w:val="Footer"/>
    </w:pPr>
    <w:sdt>
      <w:sdtPr>
        <w:id w:val="-583149110"/>
        <w:temporary/>
        <w:showingPlcHdr/>
      </w:sdtPr>
      <w:sdtEndPr/>
      <w:sdtContent>
        <w:r w:rsidR="007435FF">
          <w:t>[Type text]</w:t>
        </w:r>
      </w:sdtContent>
    </w:sdt>
    <w:r w:rsidR="007435FF">
      <w:ptab w:relativeTo="margin" w:alignment="center" w:leader="none"/>
    </w:r>
    <w:sdt>
      <w:sdtPr>
        <w:id w:val="-2085448020"/>
        <w:temporary/>
        <w:showingPlcHdr/>
      </w:sdtPr>
      <w:sdtEndPr/>
      <w:sdtContent>
        <w:r w:rsidR="007435FF">
          <w:t>[Type text]</w:t>
        </w:r>
      </w:sdtContent>
    </w:sdt>
    <w:r w:rsidR="007435FF">
      <w:ptab w:relativeTo="margin" w:alignment="right" w:leader="none"/>
    </w:r>
    <w:sdt>
      <w:sdtPr>
        <w:id w:val="-1512914306"/>
        <w:temporary/>
        <w:showingPlcHdr/>
      </w:sdtPr>
      <w:sdtEndPr/>
      <w:sdtContent>
        <w:r w:rsidR="007435FF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35FF" w:rsidRDefault="007435FF" w:rsidP="001D7B1F">
    <w:pPr>
      <w:pStyle w:val="Footer"/>
      <w:jc w:val="center"/>
      <w:rPr>
        <w:color w:val="005A88"/>
        <w:szCs w:val="28"/>
      </w:rPr>
    </w:pPr>
  </w:p>
  <w:p w:rsidR="007435FF" w:rsidRDefault="007435FF" w:rsidP="001D7B1F">
    <w:pPr>
      <w:pStyle w:val="Footer"/>
      <w:jc w:val="center"/>
      <w:rPr>
        <w:color w:val="373831"/>
        <w:szCs w:val="28"/>
      </w:rPr>
    </w:pPr>
    <w:r w:rsidRPr="001D7B1F">
      <w:rPr>
        <w:color w:val="005A88"/>
        <w:szCs w:val="28"/>
      </w:rPr>
      <w:t>csmls</w:t>
    </w:r>
    <w:r w:rsidRPr="001D7B1F">
      <w:rPr>
        <w:color w:val="373831"/>
        <w:szCs w:val="28"/>
      </w:rPr>
      <w:t>.org</w:t>
    </w:r>
  </w:p>
  <w:p w:rsidR="00795F12" w:rsidRPr="001D7B1F" w:rsidRDefault="00795F12" w:rsidP="001D7B1F">
    <w:pPr>
      <w:pStyle w:val="Footer"/>
      <w:jc w:val="center"/>
      <w:rPr>
        <w:szCs w:val="28"/>
      </w:rPr>
    </w:pPr>
    <w:r>
      <w:rPr>
        <w:color w:val="005A88"/>
        <w:szCs w:val="28"/>
      </w:rPr>
      <w:t>s</w:t>
    </w:r>
    <w:r w:rsidRPr="001D7B1F">
      <w:rPr>
        <w:color w:val="005A88"/>
        <w:szCs w:val="28"/>
      </w:rPr>
      <w:t>csl</w:t>
    </w:r>
    <w:r>
      <w:rPr>
        <w:color w:val="005A88"/>
        <w:szCs w:val="28"/>
      </w:rPr>
      <w:t>m</w:t>
    </w:r>
    <w:r w:rsidRPr="001D7B1F">
      <w:rPr>
        <w:color w:val="373831"/>
        <w:szCs w:val="28"/>
      </w:rPr>
      <w:t>.org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42B" w:rsidRDefault="001204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6DF9" w:rsidRDefault="006C6DF9" w:rsidP="001A499C">
      <w:r>
        <w:separator/>
      </w:r>
    </w:p>
  </w:footnote>
  <w:footnote w:type="continuationSeparator" w:id="0">
    <w:p w:rsidR="006C6DF9" w:rsidRDefault="006C6DF9" w:rsidP="001A49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35FF" w:rsidRDefault="006C6DF9">
    <w:sdt>
      <w:sdtPr>
        <w:id w:val="-432128895"/>
        <w:temporary/>
        <w:showingPlcHdr/>
      </w:sdtPr>
      <w:sdtEndPr/>
      <w:sdtContent>
        <w:r w:rsidR="007435FF">
          <w:t>[Type text]</w:t>
        </w:r>
      </w:sdtContent>
    </w:sdt>
    <w:r w:rsidR="007435FF">
      <w:ptab w:relativeTo="margin" w:alignment="center" w:leader="none"/>
    </w:r>
    <w:sdt>
      <w:sdtPr>
        <w:id w:val="2101058202"/>
        <w:temporary/>
        <w:showingPlcHdr/>
      </w:sdtPr>
      <w:sdtEndPr/>
      <w:sdtContent>
        <w:r w:rsidR="007435FF">
          <w:t>[Type text]</w:t>
        </w:r>
      </w:sdtContent>
    </w:sdt>
    <w:r w:rsidR="007435FF">
      <w:ptab w:relativeTo="margin" w:alignment="right" w:leader="none"/>
    </w:r>
    <w:sdt>
      <w:sdtPr>
        <w:id w:val="1491983083"/>
        <w:temporary/>
        <w:showingPlcHdr/>
      </w:sdtPr>
      <w:sdtEndPr/>
      <w:sdtContent>
        <w:r w:rsidR="007435FF">
          <w:t>[Type text]</w:t>
        </w:r>
      </w:sdtContent>
    </w:sdt>
  </w:p>
  <w:p w:rsidR="007435FF" w:rsidRDefault="007435FF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C06" w:rsidRPr="002A2C06" w:rsidRDefault="002A2C06" w:rsidP="001A499C">
    <w:pPr>
      <w:jc w:val="center"/>
      <w:rPr>
        <w:sz w:val="14"/>
        <w:szCs w:val="14"/>
        <w:vertAlign w:val="subscript"/>
      </w:rPr>
    </w:pPr>
  </w:p>
  <w:p w:rsidR="007435FF" w:rsidRDefault="007435FF" w:rsidP="001A499C">
    <w:pPr>
      <w:jc w:val="center"/>
      <w:rPr>
        <w:sz w:val="12"/>
        <w:szCs w:val="12"/>
      </w:rPr>
    </w:pPr>
    <w:r w:rsidRPr="00795F12">
      <w:rPr>
        <w:noProof/>
        <w:sz w:val="12"/>
        <w:szCs w:val="12"/>
        <w:lang w:val="en-US"/>
      </w:rPr>
      <w:drawing>
        <wp:inline distT="0" distB="0" distL="0" distR="0" wp14:anchorId="151B9130" wp14:editId="5D9D95A8">
          <wp:extent cx="2757404" cy="733836"/>
          <wp:effectExtent l="0" t="0" r="0" b="317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Background_CSMLS_official_logo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65805" cy="7360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95F12" w:rsidRDefault="00795F12" w:rsidP="001A499C">
    <w:pPr>
      <w:jc w:val="center"/>
      <w:rPr>
        <w:sz w:val="12"/>
        <w:szCs w:val="12"/>
      </w:rPr>
    </w:pPr>
  </w:p>
  <w:p w:rsidR="00A17664" w:rsidRDefault="00A17664" w:rsidP="001A499C">
    <w:pPr>
      <w:jc w:val="center"/>
      <w:rPr>
        <w:sz w:val="12"/>
        <w:szCs w:val="12"/>
      </w:rPr>
    </w:pPr>
  </w:p>
  <w:p w:rsidR="00795F12" w:rsidRDefault="00795F12" w:rsidP="001A499C">
    <w:pPr>
      <w:jc w:val="center"/>
      <w:rPr>
        <w:sz w:val="12"/>
        <w:szCs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42B" w:rsidRDefault="001204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02452"/>
    <w:multiLevelType w:val="hybridMultilevel"/>
    <w:tmpl w:val="39C24A9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0F487A"/>
    <w:multiLevelType w:val="hybridMultilevel"/>
    <w:tmpl w:val="5F50EC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9F5E66"/>
    <w:multiLevelType w:val="hybridMultilevel"/>
    <w:tmpl w:val="88989F7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IzMDA1NrE0MLYwNzBX0lEKTi0uzszPAykwqgUAA4bogSwAAAA="/>
  </w:docVars>
  <w:rsids>
    <w:rsidRoot w:val="00A17664"/>
    <w:rsid w:val="000201C6"/>
    <w:rsid w:val="000850C8"/>
    <w:rsid w:val="000D390F"/>
    <w:rsid w:val="00117B9C"/>
    <w:rsid w:val="0012042B"/>
    <w:rsid w:val="001463AF"/>
    <w:rsid w:val="001A499C"/>
    <w:rsid w:val="001D7B1F"/>
    <w:rsid w:val="0024310D"/>
    <w:rsid w:val="002A2C06"/>
    <w:rsid w:val="00381B40"/>
    <w:rsid w:val="003D5D43"/>
    <w:rsid w:val="003F6EC0"/>
    <w:rsid w:val="00412A12"/>
    <w:rsid w:val="004924C4"/>
    <w:rsid w:val="004F6936"/>
    <w:rsid w:val="00550E27"/>
    <w:rsid w:val="006327FE"/>
    <w:rsid w:val="00636C93"/>
    <w:rsid w:val="00644B5F"/>
    <w:rsid w:val="006562AA"/>
    <w:rsid w:val="006C6DF9"/>
    <w:rsid w:val="007218A2"/>
    <w:rsid w:val="00725D35"/>
    <w:rsid w:val="007435FF"/>
    <w:rsid w:val="00795F12"/>
    <w:rsid w:val="007F30E6"/>
    <w:rsid w:val="00812C13"/>
    <w:rsid w:val="008426D0"/>
    <w:rsid w:val="00843A89"/>
    <w:rsid w:val="00847A35"/>
    <w:rsid w:val="00930EA7"/>
    <w:rsid w:val="00944263"/>
    <w:rsid w:val="0096139A"/>
    <w:rsid w:val="009C01EB"/>
    <w:rsid w:val="009D0DC0"/>
    <w:rsid w:val="009E57E5"/>
    <w:rsid w:val="00A02F87"/>
    <w:rsid w:val="00A17664"/>
    <w:rsid w:val="00AC34CE"/>
    <w:rsid w:val="00B67BE4"/>
    <w:rsid w:val="00BB3876"/>
    <w:rsid w:val="00C349D1"/>
    <w:rsid w:val="00C82911"/>
    <w:rsid w:val="00D16772"/>
    <w:rsid w:val="00DC7158"/>
    <w:rsid w:val="00DE4F8F"/>
    <w:rsid w:val="00F66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49C8E23"/>
  <w14:defaultImageDpi w14:val="330"/>
  <w15:docId w15:val="{B6E211CF-D6E5-4D55-9BB1-1EC1FD20D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4F8F"/>
    <w:rPr>
      <w:rFonts w:ascii="Rockwell" w:hAnsi="Rockwell"/>
      <w:sz w:val="20"/>
    </w:rPr>
  </w:style>
  <w:style w:type="paragraph" w:styleId="Heading1">
    <w:name w:val="heading 1"/>
    <w:aliases w:val="Heading"/>
    <w:basedOn w:val="CSMLS-Heading"/>
    <w:next w:val="CSMLS-SubHeading"/>
    <w:link w:val="Heading1Char"/>
    <w:autoRedefine/>
    <w:uiPriority w:val="9"/>
    <w:qFormat/>
    <w:rsid w:val="00725D35"/>
    <w:pPr>
      <w:keepNext/>
      <w:spacing w:before="480" w:line="360" w:lineRule="auto"/>
    </w:pPr>
    <w:rPr>
      <w:rFonts w:eastAsiaTheme="majorEastAsia" w:cstheme="majorBidi"/>
      <w:bCs/>
      <w:szCs w:val="32"/>
    </w:rPr>
  </w:style>
  <w:style w:type="paragraph" w:styleId="Heading2">
    <w:name w:val="heading 2"/>
    <w:basedOn w:val="CSMLS-SubHeading"/>
    <w:next w:val="Normal"/>
    <w:link w:val="Heading2Char"/>
    <w:uiPriority w:val="9"/>
    <w:semiHidden/>
    <w:unhideWhenUsed/>
    <w:qFormat/>
    <w:rsid w:val="0024310D"/>
    <w:pPr>
      <w:keepNext/>
      <w:keepLines/>
      <w:spacing w:before="200"/>
      <w:outlineLvl w:val="1"/>
    </w:pPr>
    <w:rPr>
      <w:rFonts w:eastAsiaTheme="majorEastAsia" w:cstheme="majorBidi"/>
      <w:bCs w:val="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25D35"/>
    <w:pPr>
      <w:tabs>
        <w:tab w:val="center" w:pos="4320"/>
        <w:tab w:val="right" w:pos="8640"/>
      </w:tabs>
    </w:pPr>
    <w:rPr>
      <w:rFonts w:ascii="Century Gothic" w:hAnsi="Century Gothic"/>
      <w:sz w:val="28"/>
    </w:rPr>
  </w:style>
  <w:style w:type="character" w:customStyle="1" w:styleId="FooterChar">
    <w:name w:val="Footer Char"/>
    <w:basedOn w:val="DefaultParagraphFont"/>
    <w:link w:val="Footer"/>
    <w:uiPriority w:val="99"/>
    <w:rsid w:val="00725D35"/>
    <w:rPr>
      <w:rFonts w:ascii="Century Gothic" w:hAnsi="Century Gothic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5D3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D35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aliases w:val="Heading Char"/>
    <w:basedOn w:val="DefaultParagraphFont"/>
    <w:link w:val="Heading1"/>
    <w:uiPriority w:val="9"/>
    <w:rsid w:val="00725D35"/>
    <w:rPr>
      <w:rFonts w:ascii="Century Gothic" w:eastAsiaTheme="majorEastAsia" w:hAnsi="Century Gothic" w:cstheme="majorBidi"/>
      <w:bCs/>
      <w:color w:val="0078AE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1D7B1F"/>
    <w:pPr>
      <w:spacing w:line="276" w:lineRule="auto"/>
      <w:outlineLvl w:val="9"/>
    </w:pPr>
    <w:rPr>
      <w:color w:val="365F91" w:themeColor="accent1" w:themeShade="BF"/>
      <w:sz w:val="28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D7B1F"/>
    <w:pPr>
      <w:spacing w:before="120"/>
    </w:pPr>
    <w:rPr>
      <w:b/>
    </w:rPr>
  </w:style>
  <w:style w:type="paragraph" w:customStyle="1" w:styleId="CSMLS-Heading">
    <w:name w:val="CSMLS-Heading"/>
    <w:link w:val="CSMLS-HeadingChar"/>
    <w:qFormat/>
    <w:rsid w:val="007435FF"/>
    <w:pPr>
      <w:keepLines/>
      <w:suppressAutoHyphens/>
      <w:spacing w:before="160" w:after="160"/>
      <w:outlineLvl w:val="0"/>
    </w:pPr>
    <w:rPr>
      <w:rFonts w:ascii="Century Gothic" w:hAnsi="Century Gothic"/>
      <w:color w:val="0078AE"/>
      <w:sz w:val="32"/>
    </w:rPr>
  </w:style>
  <w:style w:type="character" w:customStyle="1" w:styleId="CSMLS-HeadingChar">
    <w:name w:val="CSMLS-Heading Char"/>
    <w:basedOn w:val="DefaultParagraphFont"/>
    <w:link w:val="CSMLS-Heading"/>
    <w:rsid w:val="007435FF"/>
    <w:rPr>
      <w:rFonts w:ascii="Century Gothic" w:hAnsi="Century Gothic"/>
      <w:color w:val="0078AE"/>
      <w:sz w:val="32"/>
    </w:rPr>
  </w:style>
  <w:style w:type="paragraph" w:customStyle="1" w:styleId="CSMLS-SubHeading">
    <w:name w:val="CSMLS-SubHeading"/>
    <w:next w:val="Normal"/>
    <w:qFormat/>
    <w:rsid w:val="007435FF"/>
    <w:pPr>
      <w:suppressAutoHyphens/>
      <w:spacing w:after="160"/>
    </w:pPr>
    <w:rPr>
      <w:rFonts w:ascii="Century Gothic" w:hAnsi="Century Gothic"/>
      <w:b/>
      <w:bCs/>
      <w:sz w:val="20"/>
      <w:szCs w:val="20"/>
    </w:rPr>
  </w:style>
  <w:style w:type="paragraph" w:customStyle="1" w:styleId="CSMLS-Body">
    <w:name w:val="CSMLS-Body"/>
    <w:qFormat/>
    <w:rsid w:val="007435FF"/>
    <w:pPr>
      <w:spacing w:after="160"/>
    </w:pPr>
    <w:rPr>
      <w:rFonts w:ascii="Rockwell" w:hAnsi="Rockwell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4310D"/>
    <w:rPr>
      <w:rFonts w:ascii="Century Gothic" w:eastAsiaTheme="majorEastAsia" w:hAnsi="Century Gothic" w:cstheme="majorBidi"/>
      <w:b/>
      <w:sz w:val="20"/>
      <w:szCs w:val="26"/>
    </w:rPr>
  </w:style>
  <w:style w:type="paragraph" w:styleId="Title">
    <w:name w:val="Title"/>
    <w:basedOn w:val="CSMLS-Heading"/>
    <w:next w:val="CSMLS-SubHeading"/>
    <w:link w:val="TitleChar"/>
    <w:uiPriority w:val="10"/>
    <w:qFormat/>
    <w:rsid w:val="0024310D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spacing w:val="5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4310D"/>
    <w:rPr>
      <w:rFonts w:ascii="Century Gothic" w:eastAsiaTheme="majorEastAsia" w:hAnsi="Century Gothic" w:cstheme="majorBidi"/>
      <w:color w:val="0078AE"/>
      <w:spacing w:val="5"/>
      <w:kern w:val="28"/>
      <w:sz w:val="32"/>
      <w:szCs w:val="52"/>
    </w:rPr>
  </w:style>
  <w:style w:type="paragraph" w:styleId="Subtitle">
    <w:name w:val="Subtitle"/>
    <w:basedOn w:val="CSMLS-SubHeading"/>
    <w:next w:val="Normal"/>
    <w:link w:val="SubtitleChar"/>
    <w:uiPriority w:val="11"/>
    <w:qFormat/>
    <w:rsid w:val="0024310D"/>
    <w:pPr>
      <w:numPr>
        <w:ilvl w:val="1"/>
      </w:numPr>
    </w:pPr>
    <w:rPr>
      <w:rFonts w:eastAsiaTheme="majorEastAsia" w:cstheme="majorBidi"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4310D"/>
    <w:rPr>
      <w:rFonts w:ascii="Century Gothic" w:eastAsiaTheme="majorEastAsia" w:hAnsi="Century Gothic" w:cstheme="majorBidi"/>
      <w:b/>
      <w:bCs/>
      <w:iCs/>
      <w:spacing w:val="15"/>
      <w:sz w:val="20"/>
      <w:szCs w:val="20"/>
    </w:rPr>
  </w:style>
  <w:style w:type="character" w:styleId="SubtleEmphasis">
    <w:name w:val="Subtle Emphasis"/>
    <w:uiPriority w:val="19"/>
    <w:qFormat/>
    <w:rsid w:val="0024310D"/>
    <w:rPr>
      <w:i/>
      <w:iCs/>
      <w:color w:val="808080" w:themeColor="text1" w:themeTint="7F"/>
    </w:rPr>
  </w:style>
  <w:style w:type="character" w:styleId="Emphasis">
    <w:name w:val="Emphasis"/>
    <w:uiPriority w:val="20"/>
    <w:qFormat/>
    <w:rsid w:val="0024310D"/>
    <w:rPr>
      <w:i/>
      <w:iCs/>
    </w:rPr>
  </w:style>
  <w:style w:type="character" w:styleId="Strong">
    <w:name w:val="Strong"/>
    <w:uiPriority w:val="22"/>
    <w:qFormat/>
    <w:rsid w:val="0024310D"/>
    <w:rPr>
      <w:b/>
      <w:bCs/>
    </w:rPr>
  </w:style>
  <w:style w:type="paragraph" w:styleId="Quote">
    <w:name w:val="Quote"/>
    <w:basedOn w:val="CSMLS-Body"/>
    <w:next w:val="CSMLS-Body"/>
    <w:link w:val="QuoteChar"/>
    <w:uiPriority w:val="29"/>
    <w:qFormat/>
    <w:rsid w:val="0024310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4310D"/>
    <w:rPr>
      <w:rFonts w:ascii="Rockwell" w:hAnsi="Rockwell"/>
      <w:i/>
      <w:iCs/>
      <w:color w:val="000000" w:themeColor="text1"/>
      <w:sz w:val="20"/>
      <w:szCs w:val="20"/>
    </w:rPr>
  </w:style>
  <w:style w:type="paragraph" w:styleId="IntenseQuote">
    <w:name w:val="Intense Quote"/>
    <w:basedOn w:val="CSMLS-Body"/>
    <w:next w:val="CSMLS-Body"/>
    <w:link w:val="IntenseQuoteChar"/>
    <w:uiPriority w:val="30"/>
    <w:qFormat/>
    <w:rsid w:val="0024310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0078AE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4310D"/>
    <w:rPr>
      <w:rFonts w:ascii="Rockwell" w:hAnsi="Rockwell"/>
      <w:b/>
      <w:bCs/>
      <w:i/>
      <w:iCs/>
      <w:color w:val="0078AE"/>
      <w:sz w:val="20"/>
      <w:szCs w:val="20"/>
    </w:rPr>
  </w:style>
  <w:style w:type="character" w:styleId="SubtleReference">
    <w:name w:val="Subtle Reference"/>
    <w:uiPriority w:val="31"/>
    <w:qFormat/>
    <w:rsid w:val="0024310D"/>
    <w:rPr>
      <w:smallCaps/>
      <w:color w:val="0078AE"/>
      <w:u w:val="single"/>
    </w:rPr>
  </w:style>
  <w:style w:type="paragraph" w:styleId="ListParagraph">
    <w:name w:val="List Paragraph"/>
    <w:uiPriority w:val="34"/>
    <w:qFormat/>
    <w:rsid w:val="0024310D"/>
    <w:pPr>
      <w:ind w:left="720"/>
      <w:contextualSpacing/>
    </w:pPr>
    <w:rPr>
      <w:rFonts w:ascii="Rockwell" w:hAnsi="Rockwell"/>
      <w:sz w:val="20"/>
    </w:rPr>
  </w:style>
  <w:style w:type="paragraph" w:styleId="Header">
    <w:name w:val="header"/>
    <w:basedOn w:val="Normal"/>
    <w:link w:val="HeaderChar"/>
    <w:uiPriority w:val="99"/>
    <w:unhideWhenUsed/>
    <w:rsid w:val="00795F1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5F12"/>
    <w:rPr>
      <w:rFonts w:ascii="Rockwell" w:hAnsi="Rockwell"/>
      <w:sz w:val="20"/>
    </w:rPr>
  </w:style>
  <w:style w:type="character" w:styleId="Hyperlink">
    <w:name w:val="Hyperlink"/>
    <w:basedOn w:val="DefaultParagraphFont"/>
    <w:uiPriority w:val="99"/>
    <w:unhideWhenUsed/>
    <w:rsid w:val="0012042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204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349D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8426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26D0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26D0"/>
    <w:rPr>
      <w:rFonts w:ascii="Rockwell" w:hAnsi="Rockwel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26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26D0"/>
    <w:rPr>
      <w:rFonts w:ascii="Rockwell" w:hAnsi="Rockwel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alies\AppData\Local\Microsoft\Windows\Temporary%20Internet%20Files\Content.Outlook\97SB1NGY\CSMLS-bilingual-whitepaper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F1C26C8-77C6-4661-9E3B-C46FB38FD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CSMLS-bilingual-whitepapers</Template>
  <TotalTime>0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vacacom</Company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Marino</dc:creator>
  <cp:lastModifiedBy>Kartik Desai</cp:lastModifiedBy>
  <cp:revision>1</cp:revision>
  <cp:lastPrinted>2015-08-20T13:46:00Z</cp:lastPrinted>
  <dcterms:created xsi:type="dcterms:W3CDTF">2020-01-22T15:42:00Z</dcterms:created>
  <dcterms:modified xsi:type="dcterms:W3CDTF">2020-01-22T15:42:00Z</dcterms:modified>
</cp:coreProperties>
</file>